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825" w:rsidRPr="004E1920" w:rsidRDefault="00034825" w:rsidP="00034825">
      <w:pPr>
        <w:pStyle w:val="1"/>
        <w:spacing w:before="480"/>
        <w:rPr>
          <w:rFonts w:ascii="黑体"/>
          <w:spacing w:val="0"/>
          <w:sz w:val="32"/>
          <w:szCs w:val="32"/>
          <w:lang w:val="x-none"/>
        </w:rPr>
      </w:pPr>
      <w:bookmarkStart w:id="0" w:name="_Toc482667627"/>
      <w:r>
        <w:rPr>
          <w:rFonts w:ascii="黑体" w:hint="eastAsia"/>
          <w:spacing w:val="0"/>
          <w:sz w:val="32"/>
          <w:szCs w:val="32"/>
          <w:lang w:val="x-none"/>
        </w:rPr>
        <w:t>2,6-</w:t>
      </w:r>
      <w:r>
        <w:rPr>
          <w:rFonts w:ascii="黑体"/>
          <w:spacing w:val="0"/>
          <w:sz w:val="32"/>
          <w:szCs w:val="32"/>
          <w:lang w:val="x-none"/>
        </w:rPr>
        <w:t>DMH的有关势能面和反应速率</w:t>
      </w:r>
      <w:bookmarkEnd w:id="0"/>
    </w:p>
    <w:p w:rsidR="00034825" w:rsidRDefault="00034825" w:rsidP="00034825">
      <w:pPr>
        <w:spacing w:line="400" w:lineRule="atLeast"/>
        <w:ind w:firstLineChars="200" w:firstLine="480"/>
        <w:jc w:val="both"/>
        <w:rPr>
          <w:spacing w:val="0"/>
          <w:lang w:val="x-none"/>
        </w:rPr>
      </w:pPr>
      <w:bookmarkStart w:id="1" w:name="_GoBack"/>
      <w:bookmarkEnd w:id="1"/>
      <w:r>
        <w:rPr>
          <w:spacing w:val="0"/>
          <w:lang w:val="x-none"/>
        </w:rPr>
        <w:t>图</w:t>
      </w:r>
      <w:r>
        <w:rPr>
          <w:rFonts w:hint="eastAsia"/>
          <w:spacing w:val="0"/>
          <w:lang w:val="x-none"/>
        </w:rPr>
        <w:t>A.1</w:t>
      </w:r>
      <w:r>
        <w:rPr>
          <w:rFonts w:hint="eastAsia"/>
          <w:spacing w:val="0"/>
          <w:lang w:val="x-none"/>
        </w:rPr>
        <w:t>，图</w:t>
      </w:r>
      <w:r>
        <w:rPr>
          <w:rFonts w:hint="eastAsia"/>
          <w:spacing w:val="0"/>
          <w:lang w:val="x-none"/>
        </w:rPr>
        <w:t>A.2</w:t>
      </w:r>
      <w:r>
        <w:rPr>
          <w:rFonts w:hint="eastAsia"/>
          <w:spacing w:val="0"/>
          <w:lang w:val="x-none"/>
        </w:rPr>
        <w:t>，图</w:t>
      </w:r>
      <w:r>
        <w:rPr>
          <w:rFonts w:hint="eastAsia"/>
          <w:spacing w:val="0"/>
          <w:lang w:val="x-none"/>
        </w:rPr>
        <w:t>A.3</w:t>
      </w:r>
      <w:r>
        <w:rPr>
          <w:rFonts w:hint="eastAsia"/>
          <w:spacing w:val="0"/>
          <w:lang w:val="x-none"/>
        </w:rPr>
        <w:t>分别是</w:t>
      </w:r>
      <w:r>
        <w:rPr>
          <w:rFonts w:hint="eastAsia"/>
          <w:spacing w:val="0"/>
          <w:lang w:val="x-none"/>
        </w:rPr>
        <w:t>2,6-</w:t>
      </w:r>
      <w:r>
        <w:rPr>
          <w:rFonts w:hint="eastAsia"/>
          <w:spacing w:val="0"/>
          <w:lang w:val="x-none"/>
        </w:rPr>
        <w:t>二甲基</w:t>
      </w:r>
      <w:r>
        <w:rPr>
          <w:rFonts w:hint="eastAsia"/>
          <w:spacing w:val="0"/>
          <w:lang w:val="x-none"/>
        </w:rPr>
        <w:t>-</w:t>
      </w:r>
      <w:r>
        <w:rPr>
          <w:spacing w:val="0"/>
          <w:lang w:val="x-none"/>
        </w:rPr>
        <w:t>2</w:t>
      </w:r>
      <w:r>
        <w:rPr>
          <w:rFonts w:hint="eastAsia"/>
          <w:spacing w:val="0"/>
          <w:lang w:val="x-none"/>
        </w:rPr>
        <w:t>-</w:t>
      </w:r>
      <w:r>
        <w:rPr>
          <w:spacing w:val="0"/>
          <w:lang w:val="x-none"/>
        </w:rPr>
        <w:t>庚基</w:t>
      </w:r>
      <w:r>
        <w:rPr>
          <w:rFonts w:hint="eastAsia"/>
          <w:spacing w:val="0"/>
          <w:lang w:val="x-none"/>
        </w:rPr>
        <w:t>（</w:t>
      </w:r>
      <w:r>
        <w:rPr>
          <w:rFonts w:hint="eastAsia"/>
          <w:spacing w:val="0"/>
          <w:lang w:val="x-none"/>
        </w:rPr>
        <w:t>R2</w:t>
      </w:r>
      <w:r>
        <w:rPr>
          <w:rFonts w:hint="eastAsia"/>
          <w:spacing w:val="0"/>
          <w:lang w:val="x-none"/>
        </w:rPr>
        <w:t>），</w:t>
      </w:r>
      <w:r>
        <w:rPr>
          <w:rFonts w:hint="eastAsia"/>
          <w:spacing w:val="0"/>
          <w:lang w:val="x-none"/>
        </w:rPr>
        <w:t>2,6-</w:t>
      </w:r>
      <w:r>
        <w:rPr>
          <w:rFonts w:hint="eastAsia"/>
          <w:spacing w:val="0"/>
          <w:lang w:val="x-none"/>
        </w:rPr>
        <w:t>二甲基</w:t>
      </w:r>
      <w:r>
        <w:rPr>
          <w:rFonts w:hint="eastAsia"/>
          <w:spacing w:val="0"/>
          <w:lang w:val="x-none"/>
        </w:rPr>
        <w:t>-</w:t>
      </w:r>
      <w:r>
        <w:rPr>
          <w:spacing w:val="0"/>
          <w:lang w:val="x-none"/>
        </w:rPr>
        <w:t>3</w:t>
      </w:r>
      <w:r>
        <w:rPr>
          <w:rFonts w:hint="eastAsia"/>
          <w:spacing w:val="0"/>
          <w:lang w:val="x-none"/>
        </w:rPr>
        <w:t>-</w:t>
      </w:r>
      <w:r>
        <w:rPr>
          <w:spacing w:val="0"/>
          <w:lang w:val="x-none"/>
        </w:rPr>
        <w:t>庚基</w:t>
      </w:r>
      <w:r>
        <w:rPr>
          <w:rFonts w:hint="eastAsia"/>
          <w:spacing w:val="0"/>
          <w:lang w:val="x-none"/>
        </w:rPr>
        <w:t>（</w:t>
      </w:r>
      <w:r>
        <w:rPr>
          <w:rFonts w:hint="eastAsia"/>
          <w:spacing w:val="0"/>
          <w:lang w:val="x-none"/>
        </w:rPr>
        <w:t>R</w:t>
      </w:r>
      <w:r>
        <w:rPr>
          <w:spacing w:val="0"/>
          <w:lang w:val="x-none"/>
        </w:rPr>
        <w:t>3</w:t>
      </w:r>
      <w:r>
        <w:rPr>
          <w:rFonts w:hint="eastAsia"/>
          <w:spacing w:val="0"/>
          <w:lang w:val="x-none"/>
        </w:rPr>
        <w:t>），</w:t>
      </w:r>
      <w:r>
        <w:rPr>
          <w:rFonts w:hint="eastAsia"/>
          <w:spacing w:val="0"/>
          <w:lang w:val="x-none"/>
        </w:rPr>
        <w:t>2,6-</w:t>
      </w:r>
      <w:r>
        <w:rPr>
          <w:rFonts w:hint="eastAsia"/>
          <w:spacing w:val="0"/>
          <w:lang w:val="x-none"/>
        </w:rPr>
        <w:t>二甲基</w:t>
      </w:r>
      <w:r>
        <w:rPr>
          <w:rFonts w:hint="eastAsia"/>
          <w:spacing w:val="0"/>
          <w:lang w:val="x-none"/>
        </w:rPr>
        <w:t>-</w:t>
      </w:r>
      <w:r>
        <w:rPr>
          <w:spacing w:val="0"/>
          <w:lang w:val="x-none"/>
        </w:rPr>
        <w:t>4</w:t>
      </w:r>
      <w:r>
        <w:rPr>
          <w:rFonts w:hint="eastAsia"/>
          <w:spacing w:val="0"/>
          <w:lang w:val="x-none"/>
        </w:rPr>
        <w:t>-</w:t>
      </w:r>
      <w:r>
        <w:rPr>
          <w:spacing w:val="0"/>
          <w:lang w:val="x-none"/>
        </w:rPr>
        <w:t>庚基</w:t>
      </w:r>
      <w:r>
        <w:rPr>
          <w:rFonts w:hint="eastAsia"/>
          <w:spacing w:val="0"/>
          <w:lang w:val="x-none"/>
        </w:rPr>
        <w:t>（</w:t>
      </w:r>
      <w:r>
        <w:rPr>
          <w:rFonts w:hint="eastAsia"/>
          <w:spacing w:val="0"/>
          <w:lang w:val="x-none"/>
        </w:rPr>
        <w:t>R</w:t>
      </w:r>
      <w:r>
        <w:rPr>
          <w:spacing w:val="0"/>
          <w:lang w:val="x-none"/>
        </w:rPr>
        <w:t>4</w:t>
      </w:r>
      <w:r>
        <w:rPr>
          <w:rFonts w:hint="eastAsia"/>
          <w:spacing w:val="0"/>
          <w:lang w:val="x-none"/>
        </w:rPr>
        <w:t>）的第一次加氧阶段反应路径，</w:t>
      </w:r>
      <w:r>
        <w:rPr>
          <w:spacing w:val="0"/>
          <w:lang w:val="x-none"/>
        </w:rPr>
        <w:t>图</w:t>
      </w:r>
      <w:r>
        <w:rPr>
          <w:rFonts w:hint="eastAsia"/>
          <w:spacing w:val="0"/>
          <w:lang w:val="x-none"/>
        </w:rPr>
        <w:t>A.</w:t>
      </w:r>
      <w:r>
        <w:rPr>
          <w:spacing w:val="0"/>
          <w:lang w:val="x-none"/>
        </w:rPr>
        <w:t>4</w:t>
      </w:r>
      <w:r>
        <w:rPr>
          <w:rFonts w:hint="eastAsia"/>
          <w:spacing w:val="0"/>
          <w:lang w:val="x-none"/>
        </w:rPr>
        <w:t>，图</w:t>
      </w:r>
      <w:r>
        <w:rPr>
          <w:rFonts w:hint="eastAsia"/>
          <w:spacing w:val="0"/>
          <w:lang w:val="x-none"/>
        </w:rPr>
        <w:t>A.</w:t>
      </w:r>
      <w:r>
        <w:rPr>
          <w:spacing w:val="0"/>
          <w:lang w:val="x-none"/>
        </w:rPr>
        <w:t>5</w:t>
      </w:r>
      <w:r>
        <w:rPr>
          <w:rFonts w:hint="eastAsia"/>
          <w:spacing w:val="0"/>
          <w:lang w:val="x-none"/>
        </w:rPr>
        <w:t>，图</w:t>
      </w:r>
      <w:r>
        <w:rPr>
          <w:rFonts w:hint="eastAsia"/>
          <w:spacing w:val="0"/>
          <w:lang w:val="x-none"/>
        </w:rPr>
        <w:t>A.</w:t>
      </w:r>
      <w:r>
        <w:rPr>
          <w:spacing w:val="0"/>
          <w:lang w:val="x-none"/>
        </w:rPr>
        <w:t>6</w:t>
      </w:r>
      <w:r>
        <w:rPr>
          <w:rFonts w:hint="eastAsia"/>
          <w:spacing w:val="0"/>
          <w:lang w:val="x-none"/>
        </w:rPr>
        <w:t>分别是</w:t>
      </w:r>
      <w:r>
        <w:rPr>
          <w:rFonts w:hint="eastAsia"/>
          <w:spacing w:val="0"/>
          <w:lang w:val="x-none"/>
        </w:rPr>
        <w:t>R2</w:t>
      </w:r>
      <w:r>
        <w:rPr>
          <w:rFonts w:hint="eastAsia"/>
          <w:spacing w:val="0"/>
          <w:lang w:val="x-none"/>
        </w:rPr>
        <w:t>，</w:t>
      </w:r>
      <w:r>
        <w:rPr>
          <w:rFonts w:hint="eastAsia"/>
          <w:spacing w:val="0"/>
          <w:lang w:val="x-none"/>
        </w:rPr>
        <w:t>R</w:t>
      </w:r>
      <w:r>
        <w:rPr>
          <w:spacing w:val="0"/>
          <w:lang w:val="x-none"/>
        </w:rPr>
        <w:t>3</w:t>
      </w:r>
      <w:r>
        <w:rPr>
          <w:rFonts w:hint="eastAsia"/>
          <w:spacing w:val="0"/>
          <w:lang w:val="x-none"/>
        </w:rPr>
        <w:t>，</w:t>
      </w:r>
      <w:r>
        <w:rPr>
          <w:rFonts w:hint="eastAsia"/>
          <w:spacing w:val="0"/>
          <w:lang w:val="x-none"/>
        </w:rPr>
        <w:t>R</w:t>
      </w:r>
      <w:r>
        <w:rPr>
          <w:spacing w:val="0"/>
          <w:lang w:val="x-none"/>
        </w:rPr>
        <w:t>4</w:t>
      </w:r>
      <w:r>
        <w:rPr>
          <w:rFonts w:hint="eastAsia"/>
          <w:spacing w:val="0"/>
          <w:lang w:val="x-none"/>
        </w:rPr>
        <w:t>的第一次加氧阶段反应势能面，</w:t>
      </w:r>
      <w:r>
        <w:rPr>
          <w:spacing w:val="0"/>
          <w:lang w:val="x-none"/>
        </w:rPr>
        <w:t>图</w:t>
      </w:r>
      <w:r>
        <w:rPr>
          <w:rFonts w:hint="eastAsia"/>
          <w:spacing w:val="0"/>
          <w:lang w:val="x-none"/>
        </w:rPr>
        <w:t>A.</w:t>
      </w:r>
      <w:r>
        <w:rPr>
          <w:spacing w:val="0"/>
          <w:lang w:val="x-none"/>
        </w:rPr>
        <w:t>7</w:t>
      </w:r>
      <w:r>
        <w:rPr>
          <w:rFonts w:hint="eastAsia"/>
          <w:spacing w:val="0"/>
          <w:lang w:val="x-none"/>
        </w:rPr>
        <w:t>，图</w:t>
      </w:r>
      <w:r>
        <w:rPr>
          <w:rFonts w:hint="eastAsia"/>
          <w:spacing w:val="0"/>
          <w:lang w:val="x-none"/>
        </w:rPr>
        <w:t>A.</w:t>
      </w:r>
      <w:r>
        <w:rPr>
          <w:spacing w:val="0"/>
          <w:lang w:val="x-none"/>
        </w:rPr>
        <w:t>8</w:t>
      </w:r>
      <w:r>
        <w:rPr>
          <w:rFonts w:hint="eastAsia"/>
          <w:spacing w:val="0"/>
          <w:lang w:val="x-none"/>
        </w:rPr>
        <w:t>，图</w:t>
      </w:r>
      <w:r>
        <w:rPr>
          <w:rFonts w:hint="eastAsia"/>
          <w:spacing w:val="0"/>
          <w:lang w:val="x-none"/>
        </w:rPr>
        <w:t>A.</w:t>
      </w:r>
      <w:r>
        <w:rPr>
          <w:spacing w:val="0"/>
          <w:lang w:val="x-none"/>
        </w:rPr>
        <w:t>9</w:t>
      </w:r>
      <w:r>
        <w:rPr>
          <w:rFonts w:hint="eastAsia"/>
          <w:spacing w:val="0"/>
          <w:lang w:val="x-none"/>
        </w:rPr>
        <w:t>分别是</w:t>
      </w:r>
      <w:r>
        <w:rPr>
          <w:rFonts w:hint="eastAsia"/>
          <w:spacing w:val="0"/>
          <w:lang w:val="x-none"/>
        </w:rPr>
        <w:t>R2</w:t>
      </w:r>
      <w:r>
        <w:rPr>
          <w:rFonts w:hint="eastAsia"/>
          <w:spacing w:val="0"/>
          <w:lang w:val="x-none"/>
        </w:rPr>
        <w:t>，</w:t>
      </w:r>
      <w:r>
        <w:rPr>
          <w:rFonts w:hint="eastAsia"/>
          <w:spacing w:val="0"/>
          <w:lang w:val="x-none"/>
        </w:rPr>
        <w:t>R</w:t>
      </w:r>
      <w:r>
        <w:rPr>
          <w:spacing w:val="0"/>
          <w:lang w:val="x-none"/>
        </w:rPr>
        <w:t>3</w:t>
      </w:r>
      <w:r>
        <w:rPr>
          <w:rFonts w:hint="eastAsia"/>
          <w:spacing w:val="0"/>
          <w:lang w:val="x-none"/>
        </w:rPr>
        <w:t>，</w:t>
      </w:r>
      <w:r>
        <w:rPr>
          <w:rFonts w:hint="eastAsia"/>
          <w:spacing w:val="0"/>
          <w:lang w:val="x-none"/>
        </w:rPr>
        <w:t>R</w:t>
      </w:r>
      <w:r>
        <w:rPr>
          <w:spacing w:val="0"/>
          <w:lang w:val="x-none"/>
        </w:rPr>
        <w:t>4</w:t>
      </w:r>
      <w:r>
        <w:rPr>
          <w:rFonts w:hint="eastAsia"/>
          <w:spacing w:val="0"/>
          <w:lang w:val="x-none"/>
        </w:rPr>
        <w:t>的第一次加氧阶段</w:t>
      </w:r>
      <w:r>
        <w:rPr>
          <w:rFonts w:hint="eastAsia"/>
          <w:spacing w:val="0"/>
          <w:lang w:val="x-none"/>
        </w:rPr>
        <w:t>RO</w:t>
      </w:r>
      <w:r w:rsidRPr="00A34A98">
        <w:rPr>
          <w:rFonts w:hint="eastAsia"/>
          <w:spacing w:val="0"/>
          <w:vertAlign w:val="subscript"/>
          <w:lang w:val="x-none"/>
        </w:rPr>
        <w:t>2</w:t>
      </w:r>
      <w:r>
        <w:rPr>
          <w:rFonts w:hint="eastAsia"/>
          <w:spacing w:val="0"/>
          <w:lang w:val="x-none"/>
        </w:rPr>
        <w:t>异构和分解有关的反应速率常数，</w:t>
      </w:r>
      <w:r>
        <w:rPr>
          <w:spacing w:val="0"/>
          <w:lang w:val="x-none"/>
        </w:rPr>
        <w:t>图</w:t>
      </w:r>
      <w:r>
        <w:rPr>
          <w:rFonts w:hint="eastAsia"/>
          <w:spacing w:val="0"/>
          <w:lang w:val="x-none"/>
        </w:rPr>
        <w:t>A.1</w:t>
      </w:r>
      <w:r>
        <w:rPr>
          <w:spacing w:val="0"/>
          <w:lang w:val="x-none"/>
        </w:rPr>
        <w:t>0</w:t>
      </w:r>
      <w:r>
        <w:rPr>
          <w:rFonts w:hint="eastAsia"/>
          <w:spacing w:val="0"/>
          <w:lang w:val="x-none"/>
        </w:rPr>
        <w:t>，图</w:t>
      </w:r>
      <w:r>
        <w:rPr>
          <w:rFonts w:hint="eastAsia"/>
          <w:spacing w:val="0"/>
          <w:lang w:val="x-none"/>
        </w:rPr>
        <w:t>A.</w:t>
      </w:r>
      <w:r>
        <w:rPr>
          <w:spacing w:val="0"/>
          <w:lang w:val="x-none"/>
        </w:rPr>
        <w:t>11</w:t>
      </w:r>
      <w:r>
        <w:rPr>
          <w:rFonts w:hint="eastAsia"/>
          <w:spacing w:val="0"/>
          <w:lang w:val="x-none"/>
        </w:rPr>
        <w:t>，图</w:t>
      </w:r>
      <w:r>
        <w:rPr>
          <w:rFonts w:hint="eastAsia"/>
          <w:spacing w:val="0"/>
          <w:lang w:val="x-none"/>
        </w:rPr>
        <w:t>A.</w:t>
      </w:r>
      <w:r>
        <w:rPr>
          <w:spacing w:val="0"/>
          <w:lang w:val="x-none"/>
        </w:rPr>
        <w:t>12</w:t>
      </w:r>
      <w:r>
        <w:rPr>
          <w:rFonts w:hint="eastAsia"/>
          <w:spacing w:val="0"/>
          <w:lang w:val="x-none"/>
        </w:rPr>
        <w:t>分别是</w:t>
      </w:r>
      <w:r>
        <w:rPr>
          <w:rFonts w:hint="eastAsia"/>
          <w:spacing w:val="0"/>
          <w:lang w:val="x-none"/>
        </w:rPr>
        <w:t>R2</w:t>
      </w:r>
      <w:r>
        <w:rPr>
          <w:rFonts w:hint="eastAsia"/>
          <w:spacing w:val="0"/>
          <w:lang w:val="x-none"/>
        </w:rPr>
        <w:t>，</w:t>
      </w:r>
      <w:r>
        <w:rPr>
          <w:rFonts w:hint="eastAsia"/>
          <w:spacing w:val="0"/>
          <w:lang w:val="x-none"/>
        </w:rPr>
        <w:t>R</w:t>
      </w:r>
      <w:r>
        <w:rPr>
          <w:spacing w:val="0"/>
          <w:lang w:val="x-none"/>
        </w:rPr>
        <w:t>3</w:t>
      </w:r>
      <w:r>
        <w:rPr>
          <w:rFonts w:hint="eastAsia"/>
          <w:spacing w:val="0"/>
          <w:lang w:val="x-none"/>
        </w:rPr>
        <w:t>，</w:t>
      </w:r>
      <w:r>
        <w:rPr>
          <w:rFonts w:hint="eastAsia"/>
          <w:spacing w:val="0"/>
          <w:lang w:val="x-none"/>
        </w:rPr>
        <w:t>R</w:t>
      </w:r>
      <w:r>
        <w:rPr>
          <w:spacing w:val="0"/>
          <w:lang w:val="x-none"/>
        </w:rPr>
        <w:t>4</w:t>
      </w:r>
      <w:r>
        <w:rPr>
          <w:rFonts w:hint="eastAsia"/>
          <w:spacing w:val="0"/>
          <w:lang w:val="x-none"/>
        </w:rPr>
        <w:t>的第一次加氧阶段</w:t>
      </w:r>
      <w:proofErr w:type="spellStart"/>
      <w:r>
        <w:rPr>
          <w:rFonts w:hint="eastAsia"/>
          <w:spacing w:val="0"/>
          <w:lang w:val="x-none"/>
        </w:rPr>
        <w:t>QOOH</w:t>
      </w:r>
      <w:r>
        <w:rPr>
          <w:rFonts w:hint="eastAsia"/>
          <w:spacing w:val="0"/>
          <w:lang w:val="x-none"/>
        </w:rPr>
        <w:t>分解有关的反应速率常数</w:t>
      </w:r>
      <w:proofErr w:type="spellEnd"/>
      <w:r>
        <w:rPr>
          <w:rFonts w:hint="eastAsia"/>
          <w:spacing w:val="0"/>
          <w:lang w:val="x-none"/>
        </w:rPr>
        <w:t>。</w:t>
      </w:r>
    </w:p>
    <w:p w:rsidR="00034825" w:rsidRPr="00181FC9" w:rsidRDefault="00034825" w:rsidP="00034825">
      <w:pPr>
        <w:spacing w:line="240" w:lineRule="auto"/>
        <w:ind w:firstLine="0"/>
        <w:jc w:val="center"/>
      </w:pPr>
      <w:r w:rsidRPr="006504F9">
        <w:rPr>
          <w:noProof/>
        </w:rPr>
        <w:drawing>
          <wp:inline distT="0" distB="0" distL="0" distR="0" wp14:anchorId="1C347B95" wp14:editId="2475C598">
            <wp:extent cx="5187573" cy="5267325"/>
            <wp:effectExtent l="0" t="0" r="0" b="0"/>
            <wp:docPr id="11" name="图片 11" descr="E:\hetanjin\research\DMHThesis\final\pathwa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hetanjin\research\DMHThesis\final\pathway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5" b="23155"/>
                    <a:stretch/>
                  </pic:blipFill>
                  <pic:spPr bwMode="auto">
                    <a:xfrm>
                      <a:off x="0" y="0"/>
                      <a:ext cx="5189978" cy="526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825" w:rsidRDefault="00034825" w:rsidP="00034825">
      <w:pPr>
        <w:spacing w:before="120" w:line="240" w:lineRule="auto"/>
        <w:ind w:firstLine="0"/>
        <w:jc w:val="center"/>
        <w:rPr>
          <w:spacing w:val="0"/>
          <w:sz w:val="22"/>
          <w:szCs w:val="22"/>
        </w:rPr>
      </w:pPr>
      <w:r w:rsidRPr="00750139">
        <w:rPr>
          <w:spacing w:val="0"/>
          <w:sz w:val="22"/>
          <w:szCs w:val="22"/>
        </w:rPr>
        <w:t>图</w:t>
      </w:r>
      <w:r>
        <w:rPr>
          <w:rFonts w:hint="eastAsia"/>
          <w:spacing w:val="0"/>
          <w:sz w:val="22"/>
          <w:szCs w:val="22"/>
        </w:rPr>
        <w:t>A.</w:t>
      </w:r>
      <w:r>
        <w:rPr>
          <w:spacing w:val="0"/>
          <w:sz w:val="22"/>
          <w:szCs w:val="22"/>
        </w:rPr>
        <w:t xml:space="preserve">1 </w:t>
      </w:r>
      <w:r w:rsidRPr="00750139">
        <w:rPr>
          <w:spacing w:val="0"/>
          <w:sz w:val="22"/>
          <w:szCs w:val="22"/>
        </w:rPr>
        <w:t xml:space="preserve"> 2,6-</w:t>
      </w:r>
      <w:r w:rsidRPr="00750139">
        <w:rPr>
          <w:spacing w:val="0"/>
          <w:sz w:val="22"/>
          <w:szCs w:val="22"/>
        </w:rPr>
        <w:t>二甲基</w:t>
      </w:r>
      <w:r w:rsidRPr="00750139">
        <w:rPr>
          <w:spacing w:val="0"/>
          <w:sz w:val="22"/>
          <w:szCs w:val="22"/>
        </w:rPr>
        <w:t>-</w:t>
      </w:r>
      <w:r>
        <w:rPr>
          <w:spacing w:val="0"/>
          <w:sz w:val="22"/>
          <w:szCs w:val="22"/>
        </w:rPr>
        <w:t>2</w:t>
      </w:r>
      <w:r w:rsidRPr="00750139">
        <w:rPr>
          <w:spacing w:val="0"/>
          <w:sz w:val="22"/>
          <w:szCs w:val="22"/>
        </w:rPr>
        <w:t>-</w:t>
      </w:r>
      <w:r w:rsidRPr="00750139">
        <w:rPr>
          <w:spacing w:val="0"/>
          <w:sz w:val="22"/>
          <w:szCs w:val="22"/>
        </w:rPr>
        <w:t>庚基（</w:t>
      </w:r>
      <w:r w:rsidRPr="00750139">
        <w:rPr>
          <w:spacing w:val="0"/>
          <w:sz w:val="22"/>
          <w:szCs w:val="22"/>
        </w:rPr>
        <w:t>R</w:t>
      </w:r>
      <w:r>
        <w:rPr>
          <w:spacing w:val="0"/>
          <w:sz w:val="22"/>
          <w:szCs w:val="22"/>
        </w:rPr>
        <w:t>2</w:t>
      </w:r>
      <w:r>
        <w:rPr>
          <w:spacing w:val="0"/>
          <w:sz w:val="22"/>
          <w:szCs w:val="22"/>
        </w:rPr>
        <w:t>）第一次加氧阶段的反应路径</w:t>
      </w:r>
    </w:p>
    <w:p w:rsidR="00034825" w:rsidRPr="00DD04B7" w:rsidRDefault="00034825" w:rsidP="00034825">
      <w:pPr>
        <w:spacing w:after="240" w:line="240" w:lineRule="auto"/>
        <w:ind w:firstLine="0"/>
        <w:jc w:val="center"/>
        <w:rPr>
          <w:spacing w:val="0"/>
          <w:sz w:val="22"/>
          <w:szCs w:val="22"/>
        </w:rPr>
      </w:pPr>
      <w:r>
        <w:rPr>
          <w:rFonts w:hint="eastAsia"/>
          <w:spacing w:val="0"/>
          <w:sz w:val="22"/>
          <w:szCs w:val="22"/>
        </w:rPr>
        <w:t>（</w:t>
      </w:r>
      <w:r w:rsidRPr="00750139">
        <w:rPr>
          <w:spacing w:val="0"/>
          <w:sz w:val="22"/>
          <w:szCs w:val="22"/>
        </w:rPr>
        <w:t>括号中的数字对应于表</w:t>
      </w:r>
      <w:r w:rsidRPr="00750139">
        <w:rPr>
          <w:spacing w:val="0"/>
          <w:sz w:val="22"/>
          <w:szCs w:val="22"/>
        </w:rPr>
        <w:t>3.1</w:t>
      </w:r>
      <w:r w:rsidRPr="00750139">
        <w:rPr>
          <w:spacing w:val="0"/>
          <w:sz w:val="22"/>
          <w:szCs w:val="22"/>
        </w:rPr>
        <w:t>中的反应类型编号</w:t>
      </w:r>
      <w:r>
        <w:rPr>
          <w:rFonts w:hint="eastAsia"/>
          <w:spacing w:val="0"/>
          <w:sz w:val="22"/>
          <w:szCs w:val="22"/>
        </w:rPr>
        <w:t>）</w:t>
      </w:r>
    </w:p>
    <w:p w:rsidR="00034825" w:rsidRPr="00181FC9" w:rsidRDefault="00034825" w:rsidP="00034825">
      <w:pPr>
        <w:spacing w:line="240" w:lineRule="auto"/>
        <w:ind w:firstLine="0"/>
        <w:jc w:val="center"/>
      </w:pPr>
      <w:r w:rsidRPr="00696B98">
        <w:rPr>
          <w:noProof/>
        </w:rPr>
        <w:lastRenderedPageBreak/>
        <w:drawing>
          <wp:inline distT="0" distB="0" distL="0" distR="0" wp14:anchorId="552A101D" wp14:editId="49B915B5">
            <wp:extent cx="5328790" cy="6267450"/>
            <wp:effectExtent l="0" t="0" r="5715" b="0"/>
            <wp:docPr id="14" name="图片 14" descr="E:\hetanjin\research\DMHThesis\final\pathwa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etanjin\research\DMHThesis\final\pathway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2"/>
                    <a:stretch/>
                  </pic:blipFill>
                  <pic:spPr bwMode="auto">
                    <a:xfrm>
                      <a:off x="0" y="0"/>
                      <a:ext cx="5328920" cy="62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825" w:rsidRDefault="00034825" w:rsidP="00034825">
      <w:pPr>
        <w:spacing w:before="120" w:line="240" w:lineRule="auto"/>
        <w:ind w:firstLine="0"/>
        <w:jc w:val="center"/>
        <w:rPr>
          <w:spacing w:val="0"/>
          <w:sz w:val="22"/>
          <w:szCs w:val="22"/>
        </w:rPr>
      </w:pPr>
      <w:r w:rsidRPr="00750139">
        <w:rPr>
          <w:spacing w:val="0"/>
          <w:sz w:val="22"/>
          <w:szCs w:val="22"/>
        </w:rPr>
        <w:t>图</w:t>
      </w:r>
      <w:r>
        <w:rPr>
          <w:rFonts w:hint="eastAsia"/>
          <w:spacing w:val="0"/>
          <w:sz w:val="22"/>
          <w:szCs w:val="22"/>
        </w:rPr>
        <w:t>A.</w:t>
      </w:r>
      <w:r>
        <w:rPr>
          <w:spacing w:val="0"/>
          <w:sz w:val="22"/>
          <w:szCs w:val="22"/>
        </w:rPr>
        <w:t xml:space="preserve">2 </w:t>
      </w:r>
      <w:r w:rsidRPr="00750139">
        <w:rPr>
          <w:spacing w:val="0"/>
          <w:sz w:val="22"/>
          <w:szCs w:val="22"/>
        </w:rPr>
        <w:t xml:space="preserve"> 2,6-</w:t>
      </w:r>
      <w:r w:rsidRPr="00750139">
        <w:rPr>
          <w:spacing w:val="0"/>
          <w:sz w:val="22"/>
          <w:szCs w:val="22"/>
        </w:rPr>
        <w:t>二甲基</w:t>
      </w:r>
      <w:r w:rsidRPr="00750139">
        <w:rPr>
          <w:spacing w:val="0"/>
          <w:sz w:val="22"/>
          <w:szCs w:val="22"/>
        </w:rPr>
        <w:t>-</w:t>
      </w:r>
      <w:r>
        <w:rPr>
          <w:spacing w:val="0"/>
          <w:sz w:val="22"/>
          <w:szCs w:val="22"/>
        </w:rPr>
        <w:t>3</w:t>
      </w:r>
      <w:r w:rsidRPr="00750139">
        <w:rPr>
          <w:spacing w:val="0"/>
          <w:sz w:val="22"/>
          <w:szCs w:val="22"/>
        </w:rPr>
        <w:t>-</w:t>
      </w:r>
      <w:r w:rsidRPr="00750139">
        <w:rPr>
          <w:spacing w:val="0"/>
          <w:sz w:val="22"/>
          <w:szCs w:val="22"/>
        </w:rPr>
        <w:t>庚基（</w:t>
      </w:r>
      <w:r w:rsidRPr="00750139">
        <w:rPr>
          <w:spacing w:val="0"/>
          <w:sz w:val="22"/>
          <w:szCs w:val="22"/>
        </w:rPr>
        <w:t>R</w:t>
      </w:r>
      <w:r>
        <w:rPr>
          <w:spacing w:val="0"/>
          <w:sz w:val="22"/>
          <w:szCs w:val="22"/>
        </w:rPr>
        <w:t>3</w:t>
      </w:r>
      <w:r>
        <w:rPr>
          <w:spacing w:val="0"/>
          <w:sz w:val="22"/>
          <w:szCs w:val="22"/>
        </w:rPr>
        <w:t>）第一次加氧阶段的反应路径</w:t>
      </w:r>
    </w:p>
    <w:p w:rsidR="00034825" w:rsidRPr="00DD04B7" w:rsidRDefault="00034825" w:rsidP="00034825">
      <w:pPr>
        <w:spacing w:after="240" w:line="240" w:lineRule="auto"/>
        <w:ind w:firstLine="0"/>
        <w:jc w:val="center"/>
        <w:rPr>
          <w:spacing w:val="0"/>
          <w:sz w:val="22"/>
          <w:szCs w:val="22"/>
        </w:rPr>
      </w:pPr>
      <w:r>
        <w:rPr>
          <w:rFonts w:hint="eastAsia"/>
          <w:spacing w:val="0"/>
          <w:sz w:val="22"/>
          <w:szCs w:val="22"/>
        </w:rPr>
        <w:t>（</w:t>
      </w:r>
      <w:r w:rsidRPr="00750139">
        <w:rPr>
          <w:spacing w:val="0"/>
          <w:sz w:val="22"/>
          <w:szCs w:val="22"/>
        </w:rPr>
        <w:t>括号中的数字对应于表</w:t>
      </w:r>
      <w:r w:rsidRPr="00750139">
        <w:rPr>
          <w:spacing w:val="0"/>
          <w:sz w:val="22"/>
          <w:szCs w:val="22"/>
        </w:rPr>
        <w:t>3.1</w:t>
      </w:r>
      <w:r w:rsidRPr="00750139">
        <w:rPr>
          <w:spacing w:val="0"/>
          <w:sz w:val="22"/>
          <w:szCs w:val="22"/>
        </w:rPr>
        <w:t>中的反应类型编号</w:t>
      </w:r>
      <w:r>
        <w:rPr>
          <w:rFonts w:hint="eastAsia"/>
          <w:spacing w:val="0"/>
          <w:sz w:val="22"/>
          <w:szCs w:val="22"/>
        </w:rPr>
        <w:t>）</w:t>
      </w:r>
    </w:p>
    <w:p w:rsidR="00034825" w:rsidRPr="00181FC9" w:rsidRDefault="00034825" w:rsidP="00034825">
      <w:pPr>
        <w:spacing w:line="240" w:lineRule="auto"/>
        <w:ind w:firstLine="0"/>
        <w:jc w:val="center"/>
      </w:pPr>
      <w:r w:rsidRPr="00696B98">
        <w:rPr>
          <w:noProof/>
        </w:rPr>
        <w:lastRenderedPageBreak/>
        <w:drawing>
          <wp:inline distT="0" distB="0" distL="0" distR="0" wp14:anchorId="5C828D2E" wp14:editId="176F020B">
            <wp:extent cx="4371975" cy="2954249"/>
            <wp:effectExtent l="0" t="0" r="0" b="0"/>
            <wp:docPr id="53" name="图片 53" descr="E:\hetanjin\research\DMHThesis\final\pathwa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hetanjin\research\DMHThesis\final\pathway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5" b="30739"/>
                    <a:stretch/>
                  </pic:blipFill>
                  <pic:spPr bwMode="auto">
                    <a:xfrm>
                      <a:off x="0" y="0"/>
                      <a:ext cx="4377587" cy="29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825" w:rsidRDefault="00034825" w:rsidP="00034825">
      <w:pPr>
        <w:spacing w:before="120" w:line="240" w:lineRule="auto"/>
        <w:ind w:firstLine="0"/>
        <w:jc w:val="center"/>
        <w:rPr>
          <w:spacing w:val="0"/>
          <w:sz w:val="22"/>
          <w:szCs w:val="22"/>
        </w:rPr>
      </w:pPr>
      <w:r w:rsidRPr="00750139">
        <w:rPr>
          <w:spacing w:val="0"/>
          <w:sz w:val="22"/>
          <w:szCs w:val="22"/>
        </w:rPr>
        <w:t>图</w:t>
      </w:r>
      <w:r>
        <w:rPr>
          <w:rFonts w:hint="eastAsia"/>
          <w:spacing w:val="0"/>
          <w:sz w:val="22"/>
          <w:szCs w:val="22"/>
        </w:rPr>
        <w:t>A.</w:t>
      </w:r>
      <w:r>
        <w:rPr>
          <w:spacing w:val="0"/>
          <w:sz w:val="22"/>
          <w:szCs w:val="22"/>
        </w:rPr>
        <w:t xml:space="preserve">3 </w:t>
      </w:r>
      <w:r w:rsidRPr="00750139">
        <w:rPr>
          <w:spacing w:val="0"/>
          <w:sz w:val="22"/>
          <w:szCs w:val="22"/>
        </w:rPr>
        <w:t xml:space="preserve"> 2,6-</w:t>
      </w:r>
      <w:r w:rsidRPr="00750139">
        <w:rPr>
          <w:spacing w:val="0"/>
          <w:sz w:val="22"/>
          <w:szCs w:val="22"/>
        </w:rPr>
        <w:t>二甲基</w:t>
      </w:r>
      <w:r w:rsidRPr="00750139">
        <w:rPr>
          <w:spacing w:val="0"/>
          <w:sz w:val="22"/>
          <w:szCs w:val="22"/>
        </w:rPr>
        <w:t>-</w:t>
      </w:r>
      <w:r>
        <w:rPr>
          <w:spacing w:val="0"/>
          <w:sz w:val="22"/>
          <w:szCs w:val="22"/>
        </w:rPr>
        <w:t>3</w:t>
      </w:r>
      <w:r w:rsidRPr="00750139">
        <w:rPr>
          <w:spacing w:val="0"/>
          <w:sz w:val="22"/>
          <w:szCs w:val="22"/>
        </w:rPr>
        <w:t>-</w:t>
      </w:r>
      <w:r w:rsidRPr="00750139">
        <w:rPr>
          <w:spacing w:val="0"/>
          <w:sz w:val="22"/>
          <w:szCs w:val="22"/>
        </w:rPr>
        <w:t>庚基（</w:t>
      </w:r>
      <w:r w:rsidRPr="00750139">
        <w:rPr>
          <w:spacing w:val="0"/>
          <w:sz w:val="22"/>
          <w:szCs w:val="22"/>
        </w:rPr>
        <w:t>R</w:t>
      </w:r>
      <w:r>
        <w:rPr>
          <w:spacing w:val="0"/>
          <w:sz w:val="22"/>
          <w:szCs w:val="22"/>
        </w:rPr>
        <w:t>4</w:t>
      </w:r>
      <w:r>
        <w:rPr>
          <w:spacing w:val="0"/>
          <w:sz w:val="22"/>
          <w:szCs w:val="22"/>
        </w:rPr>
        <w:t>）第一次加氧阶段的反应路径</w:t>
      </w:r>
    </w:p>
    <w:p w:rsidR="00034825" w:rsidRPr="008D77C4" w:rsidRDefault="00034825" w:rsidP="00034825">
      <w:pPr>
        <w:spacing w:after="240" w:line="240" w:lineRule="auto"/>
        <w:ind w:firstLine="0"/>
        <w:jc w:val="center"/>
        <w:rPr>
          <w:spacing w:val="0"/>
          <w:sz w:val="22"/>
          <w:szCs w:val="22"/>
        </w:rPr>
      </w:pPr>
      <w:r>
        <w:rPr>
          <w:rFonts w:hint="eastAsia"/>
          <w:spacing w:val="0"/>
          <w:sz w:val="22"/>
          <w:szCs w:val="22"/>
        </w:rPr>
        <w:t>（</w:t>
      </w:r>
      <w:r w:rsidRPr="00750139">
        <w:rPr>
          <w:spacing w:val="0"/>
          <w:sz w:val="22"/>
          <w:szCs w:val="22"/>
        </w:rPr>
        <w:t>括号中的数字对应于表</w:t>
      </w:r>
      <w:r w:rsidRPr="00750139">
        <w:rPr>
          <w:spacing w:val="0"/>
          <w:sz w:val="22"/>
          <w:szCs w:val="22"/>
        </w:rPr>
        <w:t>3.1</w:t>
      </w:r>
      <w:r w:rsidRPr="00750139">
        <w:rPr>
          <w:spacing w:val="0"/>
          <w:sz w:val="22"/>
          <w:szCs w:val="22"/>
        </w:rPr>
        <w:t>中的反应类型编号</w:t>
      </w:r>
      <w:r>
        <w:rPr>
          <w:rFonts w:hint="eastAsia"/>
          <w:spacing w:val="0"/>
          <w:sz w:val="22"/>
          <w:szCs w:val="22"/>
        </w:rPr>
        <w:t>）</w:t>
      </w:r>
    </w:p>
    <w:p w:rsidR="00034825" w:rsidRPr="00181FC9" w:rsidRDefault="00034825" w:rsidP="00034825">
      <w:pPr>
        <w:spacing w:line="240" w:lineRule="auto"/>
        <w:ind w:firstLine="0"/>
        <w:jc w:val="center"/>
      </w:pPr>
      <w:r w:rsidRPr="00E739F7">
        <w:rPr>
          <w:noProof/>
        </w:rPr>
        <w:drawing>
          <wp:inline distT="0" distB="0" distL="0" distR="0" wp14:anchorId="18AE1BCB" wp14:editId="6A6CEC45">
            <wp:extent cx="5137886" cy="4086225"/>
            <wp:effectExtent l="0" t="0" r="5715" b="0"/>
            <wp:docPr id="72" name="图片 72" descr="E:\hetanjin\research\DMHThesis\paper\PES_2_C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hetanjin\research\DMHThesis\paper\PES_2_CN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75" cy="40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5" w:rsidRDefault="00034825" w:rsidP="00034825">
      <w:pPr>
        <w:spacing w:before="120" w:line="240" w:lineRule="auto"/>
        <w:ind w:firstLine="0"/>
        <w:jc w:val="center"/>
        <w:rPr>
          <w:spacing w:val="0"/>
          <w:sz w:val="22"/>
          <w:szCs w:val="22"/>
        </w:rPr>
      </w:pPr>
      <w:r w:rsidRPr="002D1180">
        <w:rPr>
          <w:spacing w:val="0"/>
          <w:sz w:val="22"/>
          <w:szCs w:val="22"/>
        </w:rPr>
        <w:t>图</w:t>
      </w:r>
      <w:r>
        <w:rPr>
          <w:spacing w:val="0"/>
          <w:sz w:val="22"/>
          <w:szCs w:val="22"/>
        </w:rPr>
        <w:t>A.4</w:t>
      </w:r>
      <w:r w:rsidRPr="002D1180">
        <w:rPr>
          <w:spacing w:val="0"/>
          <w:sz w:val="22"/>
          <w:szCs w:val="22"/>
        </w:rPr>
        <w:t xml:space="preserve">  </w:t>
      </w:r>
      <w:r w:rsidRPr="00750139">
        <w:rPr>
          <w:spacing w:val="0"/>
          <w:sz w:val="22"/>
          <w:szCs w:val="22"/>
        </w:rPr>
        <w:t>2,6-</w:t>
      </w:r>
      <w:r w:rsidRPr="00750139">
        <w:rPr>
          <w:spacing w:val="0"/>
          <w:sz w:val="22"/>
          <w:szCs w:val="22"/>
        </w:rPr>
        <w:t>二甲基</w:t>
      </w:r>
      <w:r w:rsidRPr="00750139">
        <w:rPr>
          <w:spacing w:val="0"/>
          <w:sz w:val="22"/>
          <w:szCs w:val="22"/>
        </w:rPr>
        <w:t>-</w:t>
      </w:r>
      <w:r>
        <w:rPr>
          <w:spacing w:val="0"/>
          <w:sz w:val="22"/>
          <w:szCs w:val="22"/>
        </w:rPr>
        <w:t>2</w:t>
      </w:r>
      <w:r w:rsidRPr="00750139">
        <w:rPr>
          <w:spacing w:val="0"/>
          <w:sz w:val="22"/>
          <w:szCs w:val="22"/>
        </w:rPr>
        <w:t>-</w:t>
      </w:r>
      <w:r w:rsidRPr="00750139">
        <w:rPr>
          <w:spacing w:val="0"/>
          <w:sz w:val="22"/>
          <w:szCs w:val="22"/>
        </w:rPr>
        <w:t>庚基（</w:t>
      </w:r>
      <w:r w:rsidRPr="00750139">
        <w:rPr>
          <w:spacing w:val="0"/>
          <w:sz w:val="22"/>
          <w:szCs w:val="22"/>
        </w:rPr>
        <w:t>R</w:t>
      </w:r>
      <w:r>
        <w:rPr>
          <w:spacing w:val="0"/>
          <w:sz w:val="22"/>
          <w:szCs w:val="22"/>
        </w:rPr>
        <w:t>2</w:t>
      </w:r>
      <w:r w:rsidRPr="00750139">
        <w:rPr>
          <w:spacing w:val="0"/>
          <w:sz w:val="22"/>
          <w:szCs w:val="22"/>
        </w:rPr>
        <w:t>）</w:t>
      </w:r>
      <w:r>
        <w:rPr>
          <w:rFonts w:hint="eastAsia"/>
          <w:spacing w:val="0"/>
          <w:sz w:val="22"/>
          <w:szCs w:val="22"/>
        </w:rPr>
        <w:t>+</w:t>
      </w:r>
      <w:r>
        <w:rPr>
          <w:spacing w:val="0"/>
          <w:sz w:val="22"/>
          <w:szCs w:val="22"/>
        </w:rPr>
        <w:t xml:space="preserve"> </w:t>
      </w:r>
      <w:r>
        <w:rPr>
          <w:rFonts w:hint="eastAsia"/>
          <w:spacing w:val="0"/>
          <w:sz w:val="22"/>
          <w:szCs w:val="22"/>
        </w:rPr>
        <w:t>O</w:t>
      </w:r>
      <w:r w:rsidRPr="00750139">
        <w:rPr>
          <w:rFonts w:hint="eastAsia"/>
          <w:spacing w:val="0"/>
          <w:sz w:val="22"/>
          <w:szCs w:val="22"/>
          <w:vertAlign w:val="subscript"/>
        </w:rPr>
        <w:t>2</w:t>
      </w:r>
      <w:r>
        <w:rPr>
          <w:spacing w:val="0"/>
          <w:sz w:val="22"/>
          <w:szCs w:val="22"/>
        </w:rPr>
        <w:t>的反应势能面</w:t>
      </w:r>
    </w:p>
    <w:p w:rsidR="00034825" w:rsidRDefault="00034825" w:rsidP="00034825">
      <w:pPr>
        <w:spacing w:after="240" w:line="240" w:lineRule="auto"/>
        <w:ind w:firstLine="0"/>
        <w:jc w:val="center"/>
        <w:rPr>
          <w:spacing w:val="0"/>
          <w:sz w:val="22"/>
          <w:szCs w:val="22"/>
        </w:rPr>
      </w:pPr>
      <w:r>
        <w:rPr>
          <w:rFonts w:hint="eastAsia"/>
          <w:spacing w:val="0"/>
          <w:sz w:val="22"/>
          <w:szCs w:val="22"/>
        </w:rPr>
        <w:t>（各</w:t>
      </w:r>
      <w:r>
        <w:rPr>
          <w:spacing w:val="0"/>
          <w:sz w:val="22"/>
          <w:szCs w:val="22"/>
        </w:rPr>
        <w:t>物质的标签对应于图</w:t>
      </w:r>
      <w:r>
        <w:rPr>
          <w:spacing w:val="0"/>
          <w:sz w:val="22"/>
          <w:szCs w:val="22"/>
        </w:rPr>
        <w:t>A</w:t>
      </w:r>
      <w:r>
        <w:rPr>
          <w:rFonts w:hint="eastAsia"/>
          <w:spacing w:val="0"/>
          <w:sz w:val="22"/>
          <w:szCs w:val="22"/>
        </w:rPr>
        <w:t>.</w:t>
      </w:r>
      <w:r>
        <w:rPr>
          <w:spacing w:val="0"/>
          <w:sz w:val="22"/>
          <w:szCs w:val="22"/>
        </w:rPr>
        <w:t>1</w:t>
      </w:r>
      <w:r>
        <w:rPr>
          <w:rFonts w:hint="eastAsia"/>
          <w:spacing w:val="0"/>
          <w:sz w:val="22"/>
          <w:szCs w:val="22"/>
        </w:rPr>
        <w:t>中的相应结构，每种颜色代表一种</w:t>
      </w:r>
      <w:r>
        <w:rPr>
          <w:rFonts w:hint="eastAsia"/>
          <w:spacing w:val="0"/>
          <w:sz w:val="22"/>
          <w:szCs w:val="22"/>
        </w:rPr>
        <w:t>QOOH</w:t>
      </w:r>
      <w:r>
        <w:rPr>
          <w:rFonts w:hint="eastAsia"/>
          <w:spacing w:val="0"/>
          <w:sz w:val="22"/>
          <w:szCs w:val="22"/>
        </w:rPr>
        <w:t>自由基的形成和此</w:t>
      </w:r>
      <w:r>
        <w:rPr>
          <w:rFonts w:hint="eastAsia"/>
          <w:spacing w:val="0"/>
          <w:sz w:val="22"/>
          <w:szCs w:val="22"/>
        </w:rPr>
        <w:t>QOOH</w:t>
      </w:r>
      <w:r>
        <w:rPr>
          <w:rFonts w:hint="eastAsia"/>
          <w:spacing w:val="0"/>
          <w:sz w:val="22"/>
          <w:szCs w:val="22"/>
        </w:rPr>
        <w:t>进一步的分解，或者是对应于从</w:t>
      </w:r>
      <w:r>
        <w:rPr>
          <w:rFonts w:hint="eastAsia"/>
          <w:spacing w:val="0"/>
          <w:sz w:val="22"/>
          <w:szCs w:val="22"/>
        </w:rPr>
        <w:t>RO</w:t>
      </w:r>
      <w:r w:rsidRPr="00750139">
        <w:rPr>
          <w:rFonts w:hint="eastAsia"/>
          <w:spacing w:val="0"/>
          <w:sz w:val="22"/>
          <w:szCs w:val="22"/>
          <w:vertAlign w:val="subscript"/>
        </w:rPr>
        <w:t>2</w:t>
      </w:r>
      <w:r>
        <w:rPr>
          <w:rFonts w:hint="eastAsia"/>
          <w:spacing w:val="0"/>
          <w:sz w:val="22"/>
          <w:szCs w:val="22"/>
        </w:rPr>
        <w:t>自由基发生的协同消除反应）</w:t>
      </w:r>
    </w:p>
    <w:p w:rsidR="00034825" w:rsidRPr="00181FC9" w:rsidRDefault="00034825" w:rsidP="00034825">
      <w:pPr>
        <w:spacing w:line="240" w:lineRule="auto"/>
        <w:ind w:firstLine="0"/>
        <w:jc w:val="center"/>
      </w:pPr>
      <w:r w:rsidRPr="00E739F7">
        <w:rPr>
          <w:noProof/>
        </w:rPr>
        <w:lastRenderedPageBreak/>
        <w:drawing>
          <wp:inline distT="0" distB="0" distL="0" distR="0" wp14:anchorId="6FB115BD" wp14:editId="779BEB78">
            <wp:extent cx="4343849" cy="3543300"/>
            <wp:effectExtent l="0" t="0" r="0" b="0"/>
            <wp:docPr id="73" name="图片 73" descr="E:\hetanjin\research\DMHThesis\paper\PES_3_C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hetanjin\research\DMHThesis\paper\PES_3_C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89" cy="35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5" w:rsidRDefault="00034825" w:rsidP="00034825">
      <w:pPr>
        <w:spacing w:before="120" w:line="240" w:lineRule="auto"/>
        <w:ind w:firstLine="0"/>
        <w:jc w:val="center"/>
        <w:rPr>
          <w:spacing w:val="0"/>
          <w:sz w:val="22"/>
          <w:szCs w:val="22"/>
        </w:rPr>
      </w:pPr>
      <w:r w:rsidRPr="002D1180">
        <w:rPr>
          <w:spacing w:val="0"/>
          <w:sz w:val="22"/>
          <w:szCs w:val="22"/>
        </w:rPr>
        <w:t>图</w:t>
      </w:r>
      <w:r>
        <w:rPr>
          <w:spacing w:val="0"/>
          <w:sz w:val="22"/>
          <w:szCs w:val="22"/>
        </w:rPr>
        <w:t>A.5</w:t>
      </w:r>
      <w:r w:rsidRPr="002D1180">
        <w:rPr>
          <w:spacing w:val="0"/>
          <w:sz w:val="22"/>
          <w:szCs w:val="22"/>
        </w:rPr>
        <w:t xml:space="preserve">  </w:t>
      </w:r>
      <w:r w:rsidRPr="00750139">
        <w:rPr>
          <w:spacing w:val="0"/>
          <w:sz w:val="22"/>
          <w:szCs w:val="22"/>
        </w:rPr>
        <w:t>2,6-</w:t>
      </w:r>
      <w:r w:rsidRPr="00750139">
        <w:rPr>
          <w:spacing w:val="0"/>
          <w:sz w:val="22"/>
          <w:szCs w:val="22"/>
        </w:rPr>
        <w:t>二甲基</w:t>
      </w:r>
      <w:r w:rsidRPr="00750139">
        <w:rPr>
          <w:spacing w:val="0"/>
          <w:sz w:val="22"/>
          <w:szCs w:val="22"/>
        </w:rPr>
        <w:t>-</w:t>
      </w:r>
      <w:r>
        <w:rPr>
          <w:spacing w:val="0"/>
          <w:sz w:val="22"/>
          <w:szCs w:val="22"/>
        </w:rPr>
        <w:t>3</w:t>
      </w:r>
      <w:r w:rsidRPr="00750139">
        <w:rPr>
          <w:spacing w:val="0"/>
          <w:sz w:val="22"/>
          <w:szCs w:val="22"/>
        </w:rPr>
        <w:t>-</w:t>
      </w:r>
      <w:r w:rsidRPr="00750139">
        <w:rPr>
          <w:spacing w:val="0"/>
          <w:sz w:val="22"/>
          <w:szCs w:val="22"/>
        </w:rPr>
        <w:t>庚基（</w:t>
      </w:r>
      <w:r w:rsidRPr="00750139">
        <w:rPr>
          <w:spacing w:val="0"/>
          <w:sz w:val="22"/>
          <w:szCs w:val="22"/>
        </w:rPr>
        <w:t>R</w:t>
      </w:r>
      <w:r>
        <w:rPr>
          <w:spacing w:val="0"/>
          <w:sz w:val="22"/>
          <w:szCs w:val="22"/>
        </w:rPr>
        <w:t>3</w:t>
      </w:r>
      <w:r w:rsidRPr="00750139">
        <w:rPr>
          <w:spacing w:val="0"/>
          <w:sz w:val="22"/>
          <w:szCs w:val="22"/>
        </w:rPr>
        <w:t>）</w:t>
      </w:r>
      <w:r>
        <w:rPr>
          <w:rFonts w:hint="eastAsia"/>
          <w:spacing w:val="0"/>
          <w:sz w:val="22"/>
          <w:szCs w:val="22"/>
        </w:rPr>
        <w:t>+</w:t>
      </w:r>
      <w:r>
        <w:rPr>
          <w:spacing w:val="0"/>
          <w:sz w:val="22"/>
          <w:szCs w:val="22"/>
        </w:rPr>
        <w:t xml:space="preserve"> </w:t>
      </w:r>
      <w:r>
        <w:rPr>
          <w:rFonts w:hint="eastAsia"/>
          <w:spacing w:val="0"/>
          <w:sz w:val="22"/>
          <w:szCs w:val="22"/>
        </w:rPr>
        <w:t>O</w:t>
      </w:r>
      <w:r w:rsidRPr="00750139">
        <w:rPr>
          <w:rFonts w:hint="eastAsia"/>
          <w:spacing w:val="0"/>
          <w:sz w:val="22"/>
          <w:szCs w:val="22"/>
          <w:vertAlign w:val="subscript"/>
        </w:rPr>
        <w:t>2</w:t>
      </w:r>
      <w:r>
        <w:rPr>
          <w:spacing w:val="0"/>
          <w:sz w:val="22"/>
          <w:szCs w:val="22"/>
        </w:rPr>
        <w:t>的反应势能面</w:t>
      </w:r>
    </w:p>
    <w:p w:rsidR="00034825" w:rsidRDefault="00034825" w:rsidP="00034825">
      <w:pPr>
        <w:spacing w:after="240" w:line="240" w:lineRule="auto"/>
        <w:ind w:firstLine="0"/>
        <w:jc w:val="center"/>
        <w:rPr>
          <w:spacing w:val="0"/>
          <w:sz w:val="22"/>
          <w:szCs w:val="22"/>
        </w:rPr>
      </w:pPr>
      <w:r>
        <w:rPr>
          <w:rFonts w:hint="eastAsia"/>
          <w:spacing w:val="0"/>
          <w:sz w:val="22"/>
          <w:szCs w:val="22"/>
        </w:rPr>
        <w:t>（各</w:t>
      </w:r>
      <w:r>
        <w:rPr>
          <w:spacing w:val="0"/>
          <w:sz w:val="22"/>
          <w:szCs w:val="22"/>
        </w:rPr>
        <w:t>物质的标签对应于图</w:t>
      </w:r>
      <w:r>
        <w:rPr>
          <w:spacing w:val="0"/>
          <w:sz w:val="22"/>
          <w:szCs w:val="22"/>
        </w:rPr>
        <w:t>A</w:t>
      </w:r>
      <w:r>
        <w:rPr>
          <w:rFonts w:hint="eastAsia"/>
          <w:spacing w:val="0"/>
          <w:sz w:val="22"/>
          <w:szCs w:val="22"/>
        </w:rPr>
        <w:t>.</w:t>
      </w:r>
      <w:r>
        <w:rPr>
          <w:spacing w:val="0"/>
          <w:sz w:val="22"/>
          <w:szCs w:val="22"/>
        </w:rPr>
        <w:t>2</w:t>
      </w:r>
      <w:r>
        <w:rPr>
          <w:rFonts w:hint="eastAsia"/>
          <w:spacing w:val="0"/>
          <w:sz w:val="22"/>
          <w:szCs w:val="22"/>
        </w:rPr>
        <w:t>中的相应结构，每种颜色代表一种</w:t>
      </w:r>
      <w:r>
        <w:rPr>
          <w:rFonts w:hint="eastAsia"/>
          <w:spacing w:val="0"/>
          <w:sz w:val="22"/>
          <w:szCs w:val="22"/>
        </w:rPr>
        <w:t>QOOH</w:t>
      </w:r>
      <w:r>
        <w:rPr>
          <w:rFonts w:hint="eastAsia"/>
          <w:spacing w:val="0"/>
          <w:sz w:val="22"/>
          <w:szCs w:val="22"/>
        </w:rPr>
        <w:t>自由基的形成和此</w:t>
      </w:r>
      <w:r>
        <w:rPr>
          <w:rFonts w:hint="eastAsia"/>
          <w:spacing w:val="0"/>
          <w:sz w:val="22"/>
          <w:szCs w:val="22"/>
        </w:rPr>
        <w:t>QOOH</w:t>
      </w:r>
      <w:r>
        <w:rPr>
          <w:rFonts w:hint="eastAsia"/>
          <w:spacing w:val="0"/>
          <w:sz w:val="22"/>
          <w:szCs w:val="22"/>
        </w:rPr>
        <w:t>进一步的分解，或者是对应于从</w:t>
      </w:r>
      <w:r>
        <w:rPr>
          <w:rFonts w:hint="eastAsia"/>
          <w:spacing w:val="0"/>
          <w:sz w:val="22"/>
          <w:szCs w:val="22"/>
        </w:rPr>
        <w:t>RO</w:t>
      </w:r>
      <w:r w:rsidRPr="00750139">
        <w:rPr>
          <w:rFonts w:hint="eastAsia"/>
          <w:spacing w:val="0"/>
          <w:sz w:val="22"/>
          <w:szCs w:val="22"/>
          <w:vertAlign w:val="subscript"/>
        </w:rPr>
        <w:t>2</w:t>
      </w:r>
      <w:r>
        <w:rPr>
          <w:rFonts w:hint="eastAsia"/>
          <w:spacing w:val="0"/>
          <w:sz w:val="22"/>
          <w:szCs w:val="22"/>
        </w:rPr>
        <w:t>自由基发生的协同消除反应）</w:t>
      </w:r>
    </w:p>
    <w:p w:rsidR="00034825" w:rsidRPr="00181FC9" w:rsidRDefault="00034825" w:rsidP="00034825">
      <w:pPr>
        <w:spacing w:line="240" w:lineRule="auto"/>
        <w:ind w:firstLine="0"/>
        <w:jc w:val="center"/>
      </w:pPr>
      <w:r w:rsidRPr="00E739F7">
        <w:rPr>
          <w:noProof/>
        </w:rPr>
        <w:drawing>
          <wp:inline distT="0" distB="0" distL="0" distR="0" wp14:anchorId="33A54584" wp14:editId="6668BA95">
            <wp:extent cx="4133850" cy="3267282"/>
            <wp:effectExtent l="0" t="0" r="0" b="9525"/>
            <wp:docPr id="74" name="图片 74" descr="E:\hetanjin\research\DMHThesis\paper\PES_4_C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hetanjin\research\DMHThesis\paper\PES_4_CN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22" cy="329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5" w:rsidRDefault="00034825" w:rsidP="00034825">
      <w:pPr>
        <w:spacing w:before="120" w:line="240" w:lineRule="auto"/>
        <w:ind w:firstLine="0"/>
        <w:jc w:val="center"/>
        <w:rPr>
          <w:spacing w:val="0"/>
          <w:sz w:val="22"/>
          <w:szCs w:val="22"/>
        </w:rPr>
      </w:pPr>
      <w:r w:rsidRPr="002D1180">
        <w:rPr>
          <w:spacing w:val="0"/>
          <w:sz w:val="22"/>
          <w:szCs w:val="22"/>
        </w:rPr>
        <w:t>图</w:t>
      </w:r>
      <w:r>
        <w:rPr>
          <w:spacing w:val="0"/>
          <w:sz w:val="22"/>
          <w:szCs w:val="22"/>
        </w:rPr>
        <w:t>A.6</w:t>
      </w:r>
      <w:r w:rsidRPr="002D1180">
        <w:rPr>
          <w:spacing w:val="0"/>
          <w:sz w:val="22"/>
          <w:szCs w:val="22"/>
        </w:rPr>
        <w:t xml:space="preserve">  </w:t>
      </w:r>
      <w:r w:rsidRPr="00750139">
        <w:rPr>
          <w:spacing w:val="0"/>
          <w:sz w:val="22"/>
          <w:szCs w:val="22"/>
        </w:rPr>
        <w:t>2,6-</w:t>
      </w:r>
      <w:r w:rsidRPr="00750139">
        <w:rPr>
          <w:spacing w:val="0"/>
          <w:sz w:val="22"/>
          <w:szCs w:val="22"/>
        </w:rPr>
        <w:t>二甲基</w:t>
      </w:r>
      <w:r w:rsidRPr="00750139">
        <w:rPr>
          <w:spacing w:val="0"/>
          <w:sz w:val="22"/>
          <w:szCs w:val="22"/>
        </w:rPr>
        <w:t>-</w:t>
      </w:r>
      <w:r>
        <w:rPr>
          <w:spacing w:val="0"/>
          <w:sz w:val="22"/>
          <w:szCs w:val="22"/>
        </w:rPr>
        <w:t>4</w:t>
      </w:r>
      <w:r w:rsidRPr="00750139">
        <w:rPr>
          <w:spacing w:val="0"/>
          <w:sz w:val="22"/>
          <w:szCs w:val="22"/>
        </w:rPr>
        <w:t>-</w:t>
      </w:r>
      <w:r w:rsidRPr="00750139">
        <w:rPr>
          <w:spacing w:val="0"/>
          <w:sz w:val="22"/>
          <w:szCs w:val="22"/>
        </w:rPr>
        <w:t>庚基（</w:t>
      </w:r>
      <w:r w:rsidRPr="00750139">
        <w:rPr>
          <w:spacing w:val="0"/>
          <w:sz w:val="22"/>
          <w:szCs w:val="22"/>
        </w:rPr>
        <w:t>R</w:t>
      </w:r>
      <w:r>
        <w:rPr>
          <w:spacing w:val="0"/>
          <w:sz w:val="22"/>
          <w:szCs w:val="22"/>
        </w:rPr>
        <w:t>4</w:t>
      </w:r>
      <w:r w:rsidRPr="00750139">
        <w:rPr>
          <w:spacing w:val="0"/>
          <w:sz w:val="22"/>
          <w:szCs w:val="22"/>
        </w:rPr>
        <w:t>）</w:t>
      </w:r>
      <w:r>
        <w:rPr>
          <w:rFonts w:hint="eastAsia"/>
          <w:spacing w:val="0"/>
          <w:sz w:val="22"/>
          <w:szCs w:val="22"/>
        </w:rPr>
        <w:t>+</w:t>
      </w:r>
      <w:r>
        <w:rPr>
          <w:spacing w:val="0"/>
          <w:sz w:val="22"/>
          <w:szCs w:val="22"/>
        </w:rPr>
        <w:t xml:space="preserve"> </w:t>
      </w:r>
      <w:r>
        <w:rPr>
          <w:rFonts w:hint="eastAsia"/>
          <w:spacing w:val="0"/>
          <w:sz w:val="22"/>
          <w:szCs w:val="22"/>
        </w:rPr>
        <w:t>O</w:t>
      </w:r>
      <w:r w:rsidRPr="00750139">
        <w:rPr>
          <w:rFonts w:hint="eastAsia"/>
          <w:spacing w:val="0"/>
          <w:sz w:val="22"/>
          <w:szCs w:val="22"/>
          <w:vertAlign w:val="subscript"/>
        </w:rPr>
        <w:t>2</w:t>
      </w:r>
      <w:r>
        <w:rPr>
          <w:spacing w:val="0"/>
          <w:sz w:val="22"/>
          <w:szCs w:val="22"/>
        </w:rPr>
        <w:t>的反应势能面</w:t>
      </w:r>
    </w:p>
    <w:p w:rsidR="00034825" w:rsidRDefault="00034825" w:rsidP="00034825">
      <w:pPr>
        <w:spacing w:after="240" w:line="240" w:lineRule="auto"/>
        <w:ind w:firstLine="0"/>
        <w:jc w:val="center"/>
        <w:rPr>
          <w:spacing w:val="0"/>
          <w:sz w:val="22"/>
          <w:szCs w:val="22"/>
        </w:rPr>
      </w:pPr>
      <w:r>
        <w:rPr>
          <w:rFonts w:hint="eastAsia"/>
          <w:spacing w:val="0"/>
          <w:sz w:val="22"/>
          <w:szCs w:val="22"/>
        </w:rPr>
        <w:t>（各</w:t>
      </w:r>
      <w:r>
        <w:rPr>
          <w:spacing w:val="0"/>
          <w:sz w:val="22"/>
          <w:szCs w:val="22"/>
        </w:rPr>
        <w:t>物质的标签对应于图</w:t>
      </w:r>
      <w:r>
        <w:rPr>
          <w:spacing w:val="0"/>
          <w:sz w:val="22"/>
          <w:szCs w:val="22"/>
        </w:rPr>
        <w:t>A</w:t>
      </w:r>
      <w:r>
        <w:rPr>
          <w:rFonts w:hint="eastAsia"/>
          <w:spacing w:val="0"/>
          <w:sz w:val="22"/>
          <w:szCs w:val="22"/>
        </w:rPr>
        <w:t>.</w:t>
      </w:r>
      <w:r>
        <w:rPr>
          <w:spacing w:val="0"/>
          <w:sz w:val="22"/>
          <w:szCs w:val="22"/>
        </w:rPr>
        <w:t>3</w:t>
      </w:r>
      <w:r>
        <w:rPr>
          <w:rFonts w:hint="eastAsia"/>
          <w:spacing w:val="0"/>
          <w:sz w:val="22"/>
          <w:szCs w:val="22"/>
        </w:rPr>
        <w:t>中的相应结构，每种颜色代表一种</w:t>
      </w:r>
      <w:r>
        <w:rPr>
          <w:rFonts w:hint="eastAsia"/>
          <w:spacing w:val="0"/>
          <w:sz w:val="22"/>
          <w:szCs w:val="22"/>
        </w:rPr>
        <w:t>QOOH</w:t>
      </w:r>
      <w:r>
        <w:rPr>
          <w:rFonts w:hint="eastAsia"/>
          <w:spacing w:val="0"/>
          <w:sz w:val="22"/>
          <w:szCs w:val="22"/>
        </w:rPr>
        <w:t>自由基的形成和此</w:t>
      </w:r>
      <w:r>
        <w:rPr>
          <w:rFonts w:hint="eastAsia"/>
          <w:spacing w:val="0"/>
          <w:sz w:val="22"/>
          <w:szCs w:val="22"/>
        </w:rPr>
        <w:t>QOOH</w:t>
      </w:r>
      <w:r>
        <w:rPr>
          <w:rFonts w:hint="eastAsia"/>
          <w:spacing w:val="0"/>
          <w:sz w:val="22"/>
          <w:szCs w:val="22"/>
        </w:rPr>
        <w:t>进一步的分解，或者是对应于从</w:t>
      </w:r>
      <w:r>
        <w:rPr>
          <w:rFonts w:hint="eastAsia"/>
          <w:spacing w:val="0"/>
          <w:sz w:val="22"/>
          <w:szCs w:val="22"/>
        </w:rPr>
        <w:t>RO</w:t>
      </w:r>
      <w:r w:rsidRPr="00750139">
        <w:rPr>
          <w:rFonts w:hint="eastAsia"/>
          <w:spacing w:val="0"/>
          <w:sz w:val="22"/>
          <w:szCs w:val="22"/>
          <w:vertAlign w:val="subscript"/>
        </w:rPr>
        <w:t>2</w:t>
      </w:r>
      <w:r>
        <w:rPr>
          <w:rFonts w:hint="eastAsia"/>
          <w:spacing w:val="0"/>
          <w:sz w:val="22"/>
          <w:szCs w:val="22"/>
        </w:rPr>
        <w:t>自由基发生的协同消除反应）</w:t>
      </w:r>
    </w:p>
    <w:p w:rsidR="00034825" w:rsidRPr="00181FC9" w:rsidRDefault="00034825" w:rsidP="00034825">
      <w:pPr>
        <w:spacing w:line="240" w:lineRule="auto"/>
        <w:ind w:firstLine="0"/>
        <w:jc w:val="center"/>
      </w:pPr>
      <w:r w:rsidRPr="00367477">
        <w:rPr>
          <w:noProof/>
        </w:rPr>
        <w:lastRenderedPageBreak/>
        <w:drawing>
          <wp:inline distT="0" distB="0" distL="0" distR="0" wp14:anchorId="5ACAD9F7" wp14:editId="3318D1E4">
            <wp:extent cx="5092225" cy="3600450"/>
            <wp:effectExtent l="0" t="0" r="0" b="0"/>
            <wp:docPr id="75" name="图片 75" descr="E:\hetanjin\research\DMHThesis\paper\Figs\FigS10_RateConstantsRO2-2_1_C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hetanjin\research\DMHThesis\paper\Figs\FigS10_RateConstantsRO2-2_1_CN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19" cy="36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5" w:rsidRDefault="00034825" w:rsidP="00034825">
      <w:pPr>
        <w:spacing w:before="120" w:after="240" w:line="240" w:lineRule="auto"/>
        <w:ind w:firstLine="0"/>
        <w:jc w:val="center"/>
        <w:rPr>
          <w:spacing w:val="0"/>
          <w:sz w:val="22"/>
          <w:szCs w:val="22"/>
        </w:rPr>
      </w:pPr>
      <w:r w:rsidRPr="002D1180">
        <w:rPr>
          <w:spacing w:val="0"/>
          <w:sz w:val="22"/>
          <w:szCs w:val="22"/>
        </w:rPr>
        <w:t>图</w:t>
      </w:r>
      <w:r>
        <w:rPr>
          <w:spacing w:val="0"/>
          <w:sz w:val="22"/>
          <w:szCs w:val="22"/>
        </w:rPr>
        <w:t>A.7</w:t>
      </w:r>
      <w:r w:rsidRPr="002D1180">
        <w:rPr>
          <w:spacing w:val="0"/>
          <w:sz w:val="22"/>
          <w:szCs w:val="22"/>
        </w:rPr>
        <w:t xml:space="preserve">  </w:t>
      </w:r>
      <w:r>
        <w:rPr>
          <w:spacing w:val="0"/>
          <w:sz w:val="22"/>
          <w:szCs w:val="22"/>
        </w:rPr>
        <w:t>RO2-2</w:t>
      </w:r>
      <w:r>
        <w:rPr>
          <w:spacing w:val="0"/>
          <w:sz w:val="22"/>
          <w:szCs w:val="22"/>
        </w:rPr>
        <w:t>的异构化反应和协同消除反应的速率常数</w:t>
      </w:r>
    </w:p>
    <w:p w:rsidR="00034825" w:rsidRPr="00DD04B7" w:rsidRDefault="00034825" w:rsidP="00034825">
      <w:pPr>
        <w:spacing w:before="120" w:after="240" w:line="240" w:lineRule="auto"/>
        <w:ind w:firstLine="0"/>
        <w:jc w:val="center"/>
        <w:rPr>
          <w:spacing w:val="0"/>
          <w:sz w:val="22"/>
          <w:szCs w:val="22"/>
        </w:rPr>
      </w:pPr>
    </w:p>
    <w:p w:rsidR="00034825" w:rsidRPr="00181FC9" w:rsidRDefault="00034825" w:rsidP="00034825">
      <w:pPr>
        <w:spacing w:line="240" w:lineRule="auto"/>
        <w:ind w:firstLine="0"/>
        <w:jc w:val="center"/>
      </w:pPr>
      <w:r w:rsidRPr="00367477">
        <w:rPr>
          <w:noProof/>
        </w:rPr>
        <w:drawing>
          <wp:inline distT="0" distB="0" distL="0" distR="0" wp14:anchorId="5A38E6A7" wp14:editId="53F571CE">
            <wp:extent cx="4997925" cy="3533775"/>
            <wp:effectExtent l="0" t="0" r="0" b="0"/>
            <wp:docPr id="76" name="图片 76" descr="E:\hetanjin\research\DMHThesis\paper\Figs\FigS11_RateConstantsRO2-3_1_C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hetanjin\research\DMHThesis\paper\Figs\FigS11_RateConstantsRO2-3_1_CN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94" cy="35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5" w:rsidRPr="00DD04B7" w:rsidRDefault="00034825" w:rsidP="00034825">
      <w:pPr>
        <w:spacing w:before="120" w:after="240" w:line="240" w:lineRule="auto"/>
        <w:ind w:firstLine="0"/>
        <w:jc w:val="center"/>
        <w:rPr>
          <w:spacing w:val="0"/>
          <w:sz w:val="22"/>
          <w:szCs w:val="22"/>
        </w:rPr>
      </w:pPr>
      <w:r w:rsidRPr="002D1180">
        <w:rPr>
          <w:spacing w:val="0"/>
          <w:sz w:val="22"/>
          <w:szCs w:val="22"/>
        </w:rPr>
        <w:t>图</w:t>
      </w:r>
      <w:r>
        <w:rPr>
          <w:spacing w:val="0"/>
          <w:sz w:val="22"/>
          <w:szCs w:val="22"/>
        </w:rPr>
        <w:t>A.8</w:t>
      </w:r>
      <w:r w:rsidRPr="002D1180">
        <w:rPr>
          <w:spacing w:val="0"/>
          <w:sz w:val="22"/>
          <w:szCs w:val="22"/>
        </w:rPr>
        <w:t xml:space="preserve">  </w:t>
      </w:r>
      <w:r>
        <w:rPr>
          <w:spacing w:val="0"/>
          <w:sz w:val="22"/>
          <w:szCs w:val="22"/>
        </w:rPr>
        <w:t>RO2-3</w:t>
      </w:r>
      <w:r>
        <w:rPr>
          <w:spacing w:val="0"/>
          <w:sz w:val="22"/>
          <w:szCs w:val="22"/>
        </w:rPr>
        <w:t>的异构化反应和协同消除反应的速率常数</w:t>
      </w:r>
    </w:p>
    <w:p w:rsidR="00034825" w:rsidRPr="00181FC9" w:rsidRDefault="00034825" w:rsidP="00034825">
      <w:pPr>
        <w:spacing w:line="240" w:lineRule="auto"/>
        <w:ind w:firstLine="0"/>
        <w:jc w:val="center"/>
      </w:pPr>
      <w:r w:rsidRPr="00367477">
        <w:rPr>
          <w:noProof/>
        </w:rPr>
        <w:lastRenderedPageBreak/>
        <w:drawing>
          <wp:inline distT="0" distB="0" distL="0" distR="0" wp14:anchorId="0A1BBD36" wp14:editId="65367E22">
            <wp:extent cx="5114925" cy="3616500"/>
            <wp:effectExtent l="0" t="0" r="0" b="3175"/>
            <wp:docPr id="77" name="图片 77" descr="E:\hetanjin\research\DMHThesis\paper\Figs\FigS12_RateConstantsRO2-4_1_C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hetanjin\research\DMHThesis\paper\Figs\FigS12_RateConstantsRO2-4_1_CN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53" cy="36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5" w:rsidRPr="00DD04B7" w:rsidRDefault="00034825" w:rsidP="00034825">
      <w:pPr>
        <w:spacing w:before="120" w:after="240" w:line="240" w:lineRule="auto"/>
        <w:ind w:firstLine="0"/>
        <w:jc w:val="center"/>
        <w:rPr>
          <w:spacing w:val="0"/>
          <w:sz w:val="22"/>
          <w:szCs w:val="22"/>
        </w:rPr>
      </w:pPr>
      <w:r w:rsidRPr="002D1180">
        <w:rPr>
          <w:spacing w:val="0"/>
          <w:sz w:val="22"/>
          <w:szCs w:val="22"/>
        </w:rPr>
        <w:t>图</w:t>
      </w:r>
      <w:r>
        <w:rPr>
          <w:spacing w:val="0"/>
          <w:sz w:val="22"/>
          <w:szCs w:val="22"/>
        </w:rPr>
        <w:t>A.9</w:t>
      </w:r>
      <w:r w:rsidRPr="002D1180">
        <w:rPr>
          <w:spacing w:val="0"/>
          <w:sz w:val="22"/>
          <w:szCs w:val="22"/>
        </w:rPr>
        <w:t xml:space="preserve">  </w:t>
      </w:r>
      <w:r>
        <w:rPr>
          <w:spacing w:val="0"/>
          <w:sz w:val="22"/>
          <w:szCs w:val="22"/>
        </w:rPr>
        <w:t>RO2-4</w:t>
      </w:r>
      <w:r>
        <w:rPr>
          <w:spacing w:val="0"/>
          <w:sz w:val="22"/>
          <w:szCs w:val="22"/>
        </w:rPr>
        <w:t>的异构化反应和协同消除反应的速率常数</w:t>
      </w:r>
    </w:p>
    <w:p w:rsidR="00034825" w:rsidRDefault="00034825" w:rsidP="00034825">
      <w:pPr>
        <w:jc w:val="center"/>
      </w:pPr>
    </w:p>
    <w:p w:rsidR="00034825" w:rsidRPr="00181FC9" w:rsidRDefault="00034825" w:rsidP="00034825">
      <w:pPr>
        <w:spacing w:line="240" w:lineRule="auto"/>
        <w:ind w:firstLine="0"/>
        <w:jc w:val="center"/>
      </w:pPr>
      <w:r w:rsidRPr="00261508">
        <w:rPr>
          <w:noProof/>
        </w:rPr>
        <w:drawing>
          <wp:inline distT="0" distB="0" distL="0" distR="0" wp14:anchorId="7691BD0F" wp14:editId="500ED911">
            <wp:extent cx="5094451" cy="3609975"/>
            <wp:effectExtent l="0" t="0" r="0" b="0"/>
            <wp:docPr id="80" name="图片 80" descr="E:\hetanjin\research\DMHThesis\paper\Figs\FigS14_RateConstantsRO2-2_2_C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hetanjin\research\DMHThesis\paper\Figs\FigS14_RateConstantsRO2-2_2_CN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82" cy="36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5" w:rsidRDefault="00034825" w:rsidP="00034825">
      <w:pPr>
        <w:spacing w:before="120" w:after="240" w:line="240" w:lineRule="auto"/>
        <w:ind w:firstLine="0"/>
        <w:jc w:val="center"/>
        <w:rPr>
          <w:spacing w:val="0"/>
          <w:sz w:val="22"/>
          <w:szCs w:val="22"/>
        </w:rPr>
      </w:pPr>
      <w:r w:rsidRPr="002D1180">
        <w:rPr>
          <w:spacing w:val="0"/>
          <w:sz w:val="22"/>
          <w:szCs w:val="22"/>
        </w:rPr>
        <w:t>图</w:t>
      </w:r>
      <w:r>
        <w:rPr>
          <w:spacing w:val="0"/>
          <w:sz w:val="22"/>
          <w:szCs w:val="22"/>
        </w:rPr>
        <w:t>A.10</w:t>
      </w:r>
      <w:r w:rsidRPr="002D1180">
        <w:rPr>
          <w:spacing w:val="0"/>
          <w:sz w:val="22"/>
          <w:szCs w:val="22"/>
        </w:rPr>
        <w:t xml:space="preserve">  </w:t>
      </w:r>
      <w:r>
        <w:rPr>
          <w:spacing w:val="0"/>
          <w:sz w:val="22"/>
          <w:szCs w:val="22"/>
        </w:rPr>
        <w:t>由</w:t>
      </w:r>
      <w:r w:rsidRPr="002D1180">
        <w:rPr>
          <w:spacing w:val="0"/>
          <w:sz w:val="22"/>
          <w:szCs w:val="22"/>
        </w:rPr>
        <w:t>RO</w:t>
      </w:r>
      <w:r w:rsidRPr="00A75644">
        <w:rPr>
          <w:spacing w:val="0"/>
          <w:sz w:val="22"/>
          <w:szCs w:val="22"/>
          <w:vertAlign w:val="subscript"/>
        </w:rPr>
        <w:t>2</w:t>
      </w:r>
      <w:r w:rsidRPr="002D1180">
        <w:rPr>
          <w:spacing w:val="0"/>
          <w:sz w:val="22"/>
          <w:szCs w:val="22"/>
        </w:rPr>
        <w:t>-</w:t>
      </w:r>
      <w:r>
        <w:rPr>
          <w:spacing w:val="0"/>
          <w:sz w:val="22"/>
          <w:szCs w:val="22"/>
        </w:rPr>
        <w:t>2</w:t>
      </w:r>
      <w:r>
        <w:rPr>
          <w:spacing w:val="0"/>
          <w:sz w:val="22"/>
          <w:szCs w:val="22"/>
        </w:rPr>
        <w:t>生成的</w:t>
      </w:r>
      <w:r>
        <w:rPr>
          <w:rFonts w:hint="eastAsia"/>
          <w:spacing w:val="0"/>
          <w:sz w:val="22"/>
          <w:szCs w:val="22"/>
        </w:rPr>
        <w:t>QOOH</w:t>
      </w:r>
      <w:r>
        <w:rPr>
          <w:rFonts w:hint="eastAsia"/>
          <w:spacing w:val="0"/>
          <w:sz w:val="22"/>
          <w:szCs w:val="22"/>
        </w:rPr>
        <w:t>自由基的分解速率</w:t>
      </w:r>
    </w:p>
    <w:p w:rsidR="00034825" w:rsidRPr="00261508" w:rsidRDefault="00034825" w:rsidP="00034825">
      <w:pPr>
        <w:spacing w:before="120" w:after="240" w:line="240" w:lineRule="auto"/>
        <w:ind w:firstLine="0"/>
        <w:jc w:val="center"/>
        <w:rPr>
          <w:spacing w:val="0"/>
          <w:sz w:val="22"/>
          <w:szCs w:val="22"/>
        </w:rPr>
      </w:pPr>
      <w:r w:rsidRPr="00261508">
        <w:rPr>
          <w:noProof/>
          <w:spacing w:val="0"/>
          <w:sz w:val="22"/>
          <w:szCs w:val="22"/>
        </w:rPr>
        <w:lastRenderedPageBreak/>
        <w:drawing>
          <wp:inline distT="0" distB="0" distL="0" distR="0" wp14:anchorId="64AA3B50" wp14:editId="71B2599B">
            <wp:extent cx="5226940" cy="3695700"/>
            <wp:effectExtent l="0" t="0" r="0" b="0"/>
            <wp:docPr id="84" name="图片 84" descr="E:\hetanjin\research\DMHThesis\paper\Figs\FigS15_RateConstantsRO2-3_2_C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hetanjin\research\DMHThesis\paper\Figs\FigS15_RateConstantsRO2-3_2_CN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52" cy="36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5" w:rsidRPr="002D1180" w:rsidRDefault="00034825" w:rsidP="00034825">
      <w:pPr>
        <w:spacing w:before="120" w:after="240" w:line="240" w:lineRule="auto"/>
        <w:ind w:firstLine="0"/>
        <w:jc w:val="center"/>
        <w:rPr>
          <w:spacing w:val="0"/>
          <w:sz w:val="22"/>
          <w:szCs w:val="22"/>
        </w:rPr>
      </w:pPr>
      <w:r w:rsidRPr="002D1180">
        <w:rPr>
          <w:spacing w:val="0"/>
          <w:sz w:val="22"/>
          <w:szCs w:val="22"/>
        </w:rPr>
        <w:t>图</w:t>
      </w:r>
      <w:r>
        <w:rPr>
          <w:rFonts w:hint="eastAsia"/>
          <w:spacing w:val="0"/>
          <w:sz w:val="22"/>
          <w:szCs w:val="22"/>
        </w:rPr>
        <w:t>A</w:t>
      </w:r>
      <w:r>
        <w:rPr>
          <w:spacing w:val="0"/>
          <w:sz w:val="22"/>
          <w:szCs w:val="22"/>
        </w:rPr>
        <w:t>.11</w:t>
      </w:r>
      <w:r w:rsidRPr="002D1180">
        <w:rPr>
          <w:spacing w:val="0"/>
          <w:sz w:val="22"/>
          <w:szCs w:val="22"/>
        </w:rPr>
        <w:t xml:space="preserve">  </w:t>
      </w:r>
      <w:r>
        <w:rPr>
          <w:spacing w:val="0"/>
          <w:sz w:val="22"/>
          <w:szCs w:val="22"/>
        </w:rPr>
        <w:t>由</w:t>
      </w:r>
      <w:r w:rsidRPr="002D1180">
        <w:rPr>
          <w:spacing w:val="0"/>
          <w:sz w:val="22"/>
          <w:szCs w:val="22"/>
        </w:rPr>
        <w:t>RO</w:t>
      </w:r>
      <w:r w:rsidRPr="00A75644">
        <w:rPr>
          <w:spacing w:val="0"/>
          <w:sz w:val="22"/>
          <w:szCs w:val="22"/>
          <w:vertAlign w:val="subscript"/>
        </w:rPr>
        <w:t>2</w:t>
      </w:r>
      <w:r w:rsidRPr="002D1180">
        <w:rPr>
          <w:spacing w:val="0"/>
          <w:sz w:val="22"/>
          <w:szCs w:val="22"/>
        </w:rPr>
        <w:t>-</w:t>
      </w:r>
      <w:r>
        <w:rPr>
          <w:spacing w:val="0"/>
          <w:sz w:val="22"/>
          <w:szCs w:val="22"/>
        </w:rPr>
        <w:t>3</w:t>
      </w:r>
      <w:r>
        <w:rPr>
          <w:spacing w:val="0"/>
          <w:sz w:val="22"/>
          <w:szCs w:val="22"/>
        </w:rPr>
        <w:t>生成的</w:t>
      </w:r>
      <w:r>
        <w:rPr>
          <w:rFonts w:hint="eastAsia"/>
          <w:spacing w:val="0"/>
          <w:sz w:val="22"/>
          <w:szCs w:val="22"/>
        </w:rPr>
        <w:t>QOOH</w:t>
      </w:r>
      <w:r>
        <w:rPr>
          <w:rFonts w:hint="eastAsia"/>
          <w:spacing w:val="0"/>
          <w:sz w:val="22"/>
          <w:szCs w:val="22"/>
        </w:rPr>
        <w:t>自由基的分解速率</w:t>
      </w:r>
    </w:p>
    <w:p w:rsidR="00034825" w:rsidRPr="00181FC9" w:rsidRDefault="00034825" w:rsidP="00034825">
      <w:pPr>
        <w:spacing w:line="240" w:lineRule="auto"/>
        <w:ind w:firstLine="0"/>
        <w:jc w:val="center"/>
      </w:pPr>
      <w:r w:rsidRPr="00261508">
        <w:rPr>
          <w:noProof/>
        </w:rPr>
        <w:drawing>
          <wp:inline distT="0" distB="0" distL="0" distR="0" wp14:anchorId="62247E93" wp14:editId="2D18C391">
            <wp:extent cx="5173054" cy="3657600"/>
            <wp:effectExtent l="0" t="0" r="8890" b="0"/>
            <wp:docPr id="83" name="图片 83" descr="E:\hetanjin\research\DMHThesis\paper\Figs\FigS16_RateConstantsRO2-4_2_C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hetanjin\research\DMHThesis\paper\Figs\FigS16_RateConstantsRO2-4_2_CN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77" cy="36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FD" w:rsidRDefault="00034825" w:rsidP="00034825">
      <w:r w:rsidRPr="002D1180">
        <w:rPr>
          <w:spacing w:val="0"/>
          <w:sz w:val="22"/>
          <w:szCs w:val="22"/>
        </w:rPr>
        <w:t>图</w:t>
      </w:r>
      <w:r>
        <w:rPr>
          <w:spacing w:val="0"/>
          <w:sz w:val="22"/>
          <w:szCs w:val="22"/>
        </w:rPr>
        <w:t>A.12</w:t>
      </w:r>
      <w:r w:rsidRPr="002D1180">
        <w:rPr>
          <w:spacing w:val="0"/>
          <w:sz w:val="22"/>
          <w:szCs w:val="22"/>
        </w:rPr>
        <w:t xml:space="preserve">  </w:t>
      </w:r>
      <w:r>
        <w:rPr>
          <w:spacing w:val="0"/>
          <w:sz w:val="22"/>
          <w:szCs w:val="22"/>
        </w:rPr>
        <w:t>由</w:t>
      </w:r>
      <w:r w:rsidRPr="002D1180">
        <w:rPr>
          <w:spacing w:val="0"/>
          <w:sz w:val="22"/>
          <w:szCs w:val="22"/>
        </w:rPr>
        <w:t>RO</w:t>
      </w:r>
      <w:r w:rsidRPr="00A75644">
        <w:rPr>
          <w:spacing w:val="0"/>
          <w:sz w:val="22"/>
          <w:szCs w:val="22"/>
          <w:vertAlign w:val="subscript"/>
        </w:rPr>
        <w:t>2</w:t>
      </w:r>
      <w:r w:rsidRPr="002D1180">
        <w:rPr>
          <w:spacing w:val="0"/>
          <w:sz w:val="22"/>
          <w:szCs w:val="22"/>
        </w:rPr>
        <w:t>-</w:t>
      </w:r>
      <w:r>
        <w:rPr>
          <w:spacing w:val="0"/>
          <w:sz w:val="22"/>
          <w:szCs w:val="22"/>
        </w:rPr>
        <w:t>4</w:t>
      </w:r>
      <w:r>
        <w:rPr>
          <w:spacing w:val="0"/>
          <w:sz w:val="22"/>
          <w:szCs w:val="22"/>
        </w:rPr>
        <w:t>生成的</w:t>
      </w:r>
      <w:r>
        <w:rPr>
          <w:rFonts w:hint="eastAsia"/>
          <w:spacing w:val="0"/>
          <w:sz w:val="22"/>
          <w:szCs w:val="22"/>
        </w:rPr>
        <w:t>QOOH</w:t>
      </w:r>
      <w:r>
        <w:rPr>
          <w:rFonts w:hint="eastAsia"/>
          <w:spacing w:val="0"/>
          <w:sz w:val="22"/>
          <w:szCs w:val="22"/>
        </w:rPr>
        <w:t>自由基的分解速率</w:t>
      </w:r>
    </w:p>
    <w:sectPr w:rsidR="00B87C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825"/>
    <w:rsid w:val="00034825"/>
    <w:rsid w:val="003E2D50"/>
    <w:rsid w:val="007A4471"/>
    <w:rsid w:val="00B8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7D7B7"/>
  <w15:chartTrackingRefBased/>
  <w15:docId w15:val="{5900DC4D-7255-446F-BD98-67B9A543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25"/>
    <w:pPr>
      <w:widowControl w:val="0"/>
      <w:adjustRightInd w:val="0"/>
      <w:spacing w:line="420" w:lineRule="atLeast"/>
      <w:ind w:firstLine="522"/>
      <w:textAlignment w:val="baseline"/>
    </w:pPr>
    <w:rPr>
      <w:rFonts w:ascii="Times New Roman" w:eastAsia="宋体" w:hAnsi="Times New Roman" w:cs="Times New Roman"/>
      <w:color w:val="000000"/>
      <w:spacing w:val="10"/>
      <w:kern w:val="0"/>
      <w:sz w:val="24"/>
      <w:szCs w:val="20"/>
    </w:rPr>
  </w:style>
  <w:style w:type="paragraph" w:styleId="1">
    <w:name w:val="heading 1"/>
    <w:basedOn w:val="a"/>
    <w:next w:val="a"/>
    <w:link w:val="10"/>
    <w:uiPriority w:val="9"/>
    <w:qFormat/>
    <w:rsid w:val="00034825"/>
    <w:pPr>
      <w:keepNext/>
      <w:widowControl/>
      <w:overflowPunct w:val="0"/>
      <w:autoSpaceDE w:val="0"/>
      <w:autoSpaceDN w:val="0"/>
      <w:spacing w:before="240" w:after="360" w:line="240" w:lineRule="auto"/>
      <w:ind w:firstLine="0"/>
      <w:jc w:val="center"/>
      <w:outlineLvl w:val="0"/>
    </w:pPr>
    <w:rPr>
      <w:rFonts w:ascii="Arial" w:eastAsia="黑体" w:hAnsi="Arial"/>
      <w:color w:val="auto"/>
      <w:kern w:val="28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34825"/>
    <w:rPr>
      <w:rFonts w:ascii="Arial" w:eastAsia="黑体" w:hAnsi="Arial" w:cs="Times New Roman"/>
      <w:spacing w:val="10"/>
      <w:kern w:val="28"/>
      <w:sz w:val="3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2018-04-01T07:20:00Z</dcterms:created>
  <dcterms:modified xsi:type="dcterms:W3CDTF">2018-04-01T07:25:00Z</dcterms:modified>
</cp:coreProperties>
</file>